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F0" w:rsidRDefault="004E68F0" w:rsidP="004E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4E68F0" w:rsidRDefault="004045D2" w:rsidP="004E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26.01.2018 № 158</w:t>
      </w:r>
    </w:p>
    <w:p w:rsidR="004E68F0" w:rsidRDefault="004E68F0" w:rsidP="004E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68F0" w:rsidRDefault="004E68F0" w:rsidP="004E68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эколого-туристических путеводителей  «Туристическое агентство»</w:t>
      </w: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68F0" w:rsidRDefault="004E68F0" w:rsidP="004E68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Открытый  конкурс 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эколого-туристических путеводителей  «Туристическое агентство»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 проводится 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учреждением дополнительного образования  г. Мурманска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Центром детского и юношеского туризма (далее – МБУ ДО г. Мурманска ЦДЮТ) при поддержке 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Мурманской области.</w:t>
      </w:r>
    </w:p>
    <w:p w:rsidR="004E68F0" w:rsidRDefault="004E68F0" w:rsidP="004E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ель:</w:t>
      </w:r>
    </w:p>
    <w:p w:rsidR="004E68F0" w:rsidRDefault="004E68F0" w:rsidP="004E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совершенствование дополнительного эколого-туристического  образования детей,  формирование общей экологической культуры учащихся, активизация и совершенствование  эколого-туристического  направления работы, исследовательской  деятельности в области  охраны окружающей среды и  формирования здорового образа жизни подрастающего поколения.</w:t>
      </w:r>
    </w:p>
    <w:p w:rsidR="004E68F0" w:rsidRDefault="004E68F0" w:rsidP="004E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E68F0" w:rsidRDefault="004E68F0" w:rsidP="004E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 активизация учебно-исследовательской деятельности учащихся в области  эколого-туристического направления работы;</w:t>
      </w:r>
    </w:p>
    <w:p w:rsidR="004E68F0" w:rsidRDefault="004E68F0" w:rsidP="004E68F0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9" w:after="0" w:line="240" w:lineRule="auto"/>
        <w:ind w:right="19"/>
        <w:jc w:val="both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</w:rPr>
        <w:t xml:space="preserve"> привлечение внимания детей и взрослых к комплексному изучению и </w:t>
      </w:r>
      <w:r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</w:rPr>
        <w:t>сохранению природного и культурного наследия своей малой родины, национального ландшафта;</w:t>
      </w:r>
    </w:p>
    <w:p w:rsidR="004E68F0" w:rsidRDefault="004E68F0" w:rsidP="004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формирование творческой, разносторонне развитой личности с эколого-туристическим  ориентированным мышлением, стремлением инициативно и эффективно участвовать в мероприятиях по защите окружающей среды.</w:t>
      </w:r>
    </w:p>
    <w:p w:rsidR="004E68F0" w:rsidRDefault="004E68F0" w:rsidP="004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8F0" w:rsidRDefault="004E68F0" w:rsidP="004E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</w:t>
      </w:r>
    </w:p>
    <w:p w:rsidR="004E68F0" w:rsidRDefault="004E68F0" w:rsidP="004E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Конкурсе принимают  участие учащиеся образовательных учреждений </w:t>
      </w:r>
    </w:p>
    <w:p w:rsidR="004E68F0" w:rsidRDefault="004E68F0" w:rsidP="004E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Мурманска и Мурманской области в возрасте от 10 до 18 лет, по следующим возрастным группам:</w:t>
      </w:r>
    </w:p>
    <w:p w:rsidR="004E68F0" w:rsidRDefault="004E68F0" w:rsidP="004E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младшая возрастная  группа (10-13 лет);</w:t>
      </w:r>
    </w:p>
    <w:p w:rsidR="004E68F0" w:rsidRDefault="004E68F0" w:rsidP="004E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возрастная  группа  (14-18 лет).</w:t>
      </w:r>
    </w:p>
    <w:p w:rsidR="004E68F0" w:rsidRDefault="004E68F0" w:rsidP="004E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Допускается  индивидуальное и коллективное  участие в Конкурсе.</w:t>
      </w:r>
    </w:p>
    <w:p w:rsidR="004E68F0" w:rsidRDefault="004E68F0" w:rsidP="004E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3.Сроки, условия и порядок проведения</w:t>
      </w:r>
    </w:p>
    <w:p w:rsidR="004E68F0" w:rsidRDefault="004E68F0" w:rsidP="004E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3.1.Конкурс проводится с 1 по 25 февраля 2018 года. </w:t>
      </w:r>
    </w:p>
    <w:p w:rsidR="004E68F0" w:rsidRDefault="004E68F0" w:rsidP="004E68F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предоставляются эколого-туристические путеводители или описание маршрута (тропы), знакомящие с культурным и природным наследием малой родины. </w:t>
      </w:r>
    </w:p>
    <w:p w:rsidR="004E68F0" w:rsidRDefault="004E68F0" w:rsidP="004E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данного материала должно представлять собой четкий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рассказ об интересных особенностях </w:t>
      </w:r>
      <w:r>
        <w:rPr>
          <w:rFonts w:ascii="Times New Roman" w:hAnsi="Times New Roman" w:cs="Times New Roman"/>
          <w:sz w:val="24"/>
          <w:szCs w:val="24"/>
        </w:rPr>
        <w:t>природы, культуры края и его своеобразия.</w:t>
      </w:r>
    </w:p>
    <w:p w:rsidR="004E68F0" w:rsidRDefault="004E68F0" w:rsidP="004E68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тексте могут раскрываться следующие вопросы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E68F0" w:rsidRDefault="004E68F0" w:rsidP="004E68F0">
      <w:pPr>
        <w:widowControl w:val="0"/>
        <w:shd w:val="clear" w:color="auto" w:fill="FFFFFF"/>
        <w:tabs>
          <w:tab w:val="left" w:pos="525"/>
          <w:tab w:val="left" w:pos="858"/>
        </w:tabs>
        <w:suppressAutoHyphens/>
        <w:autoSpaceDE w:val="0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й): возникновение, археология, топонимика, развитие;</w:t>
      </w:r>
    </w:p>
    <w:p w:rsidR="004E68F0" w:rsidRDefault="004E68F0" w:rsidP="004E68F0">
      <w:pPr>
        <w:widowControl w:val="0"/>
        <w:shd w:val="clear" w:color="auto" w:fill="FFFFFF"/>
        <w:tabs>
          <w:tab w:val="left" w:pos="525"/>
          <w:tab w:val="left" w:pos="858"/>
        </w:tabs>
        <w:suppressAutoHyphens/>
        <w:autoSpaceDE w:val="0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 </w:t>
      </w:r>
    </w:p>
    <w:p w:rsidR="004E68F0" w:rsidRDefault="004E68F0" w:rsidP="004E68F0">
      <w:pPr>
        <w:widowControl w:val="0"/>
        <w:shd w:val="clear" w:color="auto" w:fill="FFFFFF"/>
        <w:tabs>
          <w:tab w:val="left" w:pos="525"/>
          <w:tab w:val="left" w:pos="858"/>
        </w:tabs>
        <w:suppressAutoHyphens/>
        <w:autoSpaceDE w:val="0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сакральные природные объекты (священные источники, деревья, рощи, скалы и т.п.);</w:t>
      </w:r>
    </w:p>
    <w:p w:rsidR="004E68F0" w:rsidRDefault="004E68F0" w:rsidP="004E68F0">
      <w:pPr>
        <w:widowControl w:val="0"/>
        <w:shd w:val="clear" w:color="auto" w:fill="FFFFFF"/>
        <w:tabs>
          <w:tab w:val="left" w:pos="565"/>
          <w:tab w:val="left" w:pos="858"/>
        </w:tabs>
        <w:suppressAutoHyphens/>
        <w:autoSpaceDE w:val="0"/>
        <w:spacing w:after="0" w:line="240" w:lineRule="auto"/>
        <w:ind w:right="4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население (численность, социальный, этнический и религиозный состав, основные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занятия населения, старожилы, интересные люди и т.п.);</w:t>
      </w:r>
    </w:p>
    <w:p w:rsidR="004E68F0" w:rsidRDefault="004E68F0" w:rsidP="004E68F0">
      <w:pPr>
        <w:widowControl w:val="0"/>
        <w:shd w:val="clear" w:color="auto" w:fill="FFFFFF"/>
        <w:tabs>
          <w:tab w:val="left" w:pos="565"/>
          <w:tab w:val="left" w:pos="858"/>
        </w:tabs>
        <w:suppressAutoHyphens/>
        <w:autoSpaceDE w:val="0"/>
        <w:spacing w:after="0" w:line="240" w:lineRule="auto"/>
        <w:ind w:right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основные культурные достопримечательности (архитектура, искусство и др.);</w:t>
      </w:r>
    </w:p>
    <w:p w:rsidR="004E68F0" w:rsidRDefault="004E68F0" w:rsidP="004E68F0">
      <w:pPr>
        <w:widowControl w:val="0"/>
        <w:shd w:val="clear" w:color="auto" w:fill="FFFFFF"/>
        <w:tabs>
          <w:tab w:val="left" w:pos="565"/>
          <w:tab w:val="left" w:pos="858"/>
        </w:tabs>
        <w:suppressAutoHyphens/>
        <w:autoSpaceDE w:val="0"/>
        <w:spacing w:after="0" w:line="240" w:lineRule="auto"/>
        <w:ind w:right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современность (экологические, социально-экономические, культурно-этнические и др. проблемы и пути их решения).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3.2.На Конкурс не принимаются работы:</w:t>
      </w:r>
    </w:p>
    <w:p w:rsidR="004E68F0" w:rsidRDefault="004E68F0" w:rsidP="004E6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тематике Конкурса; </w:t>
      </w:r>
    </w:p>
    <w:p w:rsidR="004E68F0" w:rsidRDefault="004E68F0" w:rsidP="004E6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к оформлению конкурсных работ.</w:t>
      </w:r>
    </w:p>
    <w:p w:rsidR="004E68F0" w:rsidRDefault="004E68F0" w:rsidP="004E6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 предоставляются в бумажном и электронном носителях.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не возвращаются и не рецензируются.</w:t>
      </w:r>
    </w:p>
    <w:p w:rsidR="004E68F0" w:rsidRDefault="004E68F0" w:rsidP="004E68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3.3.Конкурсные материалы должны быть оформлены в соответствии с требованиями. Оценка работ проводится в соответствии с критериями.</w:t>
      </w:r>
    </w:p>
    <w:p w:rsidR="004E68F0" w:rsidRDefault="004E68F0" w:rsidP="004E68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Требования к оформлению конкурсных работ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E68F0" w:rsidRDefault="004E68F0" w:rsidP="004E68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каждую конкурсную работу необходимо заполнить анкету-заявку </w:t>
      </w:r>
      <w:r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4E68F0" w:rsidRDefault="004E68F0" w:rsidP="004E68F0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листы конкурсных материалов должны быть надежно </w:t>
      </w:r>
      <w:r>
        <w:rPr>
          <w:rFonts w:ascii="Times New Roman" w:hAnsi="Times New Roman" w:cs="Times New Roman"/>
          <w:sz w:val="24"/>
          <w:szCs w:val="24"/>
        </w:rPr>
        <w:t>скреплены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скоросшивателе и т.п.), страницы пронумерованы. Формат текстового материала -  А-4;</w:t>
      </w:r>
    </w:p>
    <w:p w:rsidR="004E68F0" w:rsidRDefault="004E68F0" w:rsidP="004E68F0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работа должна иметь титульный лист, на котором указываются (сверху вниз): название учреждения; тема работы; фамилия и имя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класс; Ф.И.О. (полностью) и должности руководителя работы;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название населенного пункта, 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выполнения;</w:t>
      </w:r>
    </w:p>
    <w:p w:rsidR="004E68F0" w:rsidRDefault="004E68F0" w:rsidP="004E68F0">
      <w:pPr>
        <w:shd w:val="clear" w:color="auto" w:fill="FFFFFF"/>
        <w:tabs>
          <w:tab w:val="left" w:pos="0"/>
          <w:tab w:val="left" w:pos="851"/>
        </w:tabs>
        <w:autoSpaceDE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картографический материал обязателен. Он должен быть четким, наглядным, точным и содержать обозначение маршрута;</w:t>
      </w:r>
    </w:p>
    <w:p w:rsidR="004E68F0" w:rsidRDefault="004E68F0" w:rsidP="004E68F0">
      <w:pPr>
        <w:shd w:val="clear" w:color="auto" w:fill="FFFFFF"/>
        <w:tabs>
          <w:tab w:val="left" w:pos="0"/>
          <w:tab w:val="left" w:pos="851"/>
        </w:tabs>
        <w:autoSpaceDE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иллюстративные материалы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(фотографии, рисунки, схемы </w:t>
      </w:r>
      <w:r>
        <w:rPr>
          <w:rFonts w:ascii="Times New Roman" w:hAnsi="Times New Roman" w:cs="Times New Roman"/>
          <w:sz w:val="24"/>
          <w:szCs w:val="24"/>
        </w:rPr>
        <w:t xml:space="preserve">и др.) могут быть </w:t>
      </w:r>
      <w:r>
        <w:rPr>
          <w:rFonts w:ascii="Times New Roman" w:hAnsi="Times New Roman" w:cs="Times New Roman"/>
          <w:spacing w:val="-1"/>
          <w:sz w:val="24"/>
          <w:szCs w:val="24"/>
        </w:rPr>
        <w:t>представлены в произвольном виде</w:t>
      </w:r>
      <w:r>
        <w:rPr>
          <w:rFonts w:ascii="Times New Roman" w:hAnsi="Times New Roman" w:cs="Times New Roman"/>
          <w:sz w:val="24"/>
          <w:szCs w:val="24"/>
        </w:rPr>
        <w:t>. Главные требования к ним - наглядность, точность и информативность;</w:t>
      </w:r>
    </w:p>
    <w:p w:rsidR="004E68F0" w:rsidRDefault="004E68F0" w:rsidP="004E68F0">
      <w:pPr>
        <w:shd w:val="clear" w:color="auto" w:fill="FFFFFF"/>
        <w:tabs>
          <w:tab w:val="left" w:pos="0"/>
          <w:tab w:val="left" w:pos="851"/>
        </w:tabs>
        <w:autoSpaceDE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-1"/>
          <w:sz w:val="24"/>
          <w:szCs w:val="24"/>
        </w:rPr>
        <w:t>при использовании сведений из литературы или иных источников, ссылки на эти источники обязательны;</w:t>
      </w:r>
    </w:p>
    <w:p w:rsidR="004E68F0" w:rsidRDefault="004E68F0" w:rsidP="004E68F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объем конкурсной работы не должен превышать 30 машинописных страниц, включая иллюстративный материал: рисунки, схемы, карты, таблицы, графики, фотографии  и пр.</w:t>
      </w:r>
    </w:p>
    <w:p w:rsidR="004E68F0" w:rsidRDefault="004E68F0" w:rsidP="004E68F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Критерии  оценки работ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от 0 до 5 баллов):</w:t>
      </w:r>
    </w:p>
    <w:p w:rsidR="004E68F0" w:rsidRDefault="004E68F0" w:rsidP="004E68F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названия работы содержанию;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стиль изложения, логичность, грамотность, выразительность;</w:t>
      </w:r>
    </w:p>
    <w:p w:rsidR="004E68F0" w:rsidRDefault="004E68F0" w:rsidP="004E68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>степень информативности описания;</w:t>
      </w:r>
    </w:p>
    <w:p w:rsidR="004E68F0" w:rsidRDefault="004E68F0" w:rsidP="004E68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и удобство использования материала в экскурсионной работе;</w:t>
      </w:r>
    </w:p>
    <w:p w:rsidR="004E68F0" w:rsidRDefault="004E68F0" w:rsidP="004E68F0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качество оформления (структура, наглядно-иллюстративный материал и др.)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68F0" w:rsidRDefault="004E68F0" w:rsidP="004E68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Конкурсные работы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анкеты-заявки (Приложение №2) направляются 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 15 февраля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адресу: 183052, г.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Мурманск, ул. Генерала Щербакова, д. 26 </w:t>
      </w:r>
    </w:p>
    <w:p w:rsidR="004E68F0" w:rsidRDefault="004E68F0" w:rsidP="004E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г. Мурманска ЦДЮТ)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пометкой «</w:t>
      </w:r>
      <w:r>
        <w:rPr>
          <w:rFonts w:ascii="Times New Roman" w:hAnsi="Times New Roman" w:cs="Times New Roman"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Cs/>
          <w:sz w:val="24"/>
          <w:szCs w:val="24"/>
        </w:rPr>
        <w:t>эколого-туристических путеводителей  «Туристическое агентство» или на адрес электронной почты:</w:t>
      </w:r>
      <w:r>
        <w:t xml:space="preserve"> </w:t>
      </w:r>
      <w:hyperlink r:id="rId6" w:history="1">
        <w:r>
          <w:rPr>
            <w:rStyle w:val="a3"/>
            <w:b/>
            <w:szCs w:val="24"/>
            <w:lang w:val="en-US"/>
          </w:rPr>
          <w:t>ekoseraya</w:t>
        </w:r>
        <w:r>
          <w:rPr>
            <w:rStyle w:val="a3"/>
            <w:b/>
            <w:szCs w:val="24"/>
          </w:rPr>
          <w:t>@</w:t>
        </w:r>
        <w:r>
          <w:rPr>
            <w:rStyle w:val="a3"/>
            <w:b/>
            <w:szCs w:val="24"/>
            <w:lang w:val="en-US"/>
          </w:rPr>
          <w:t>yandex</w:t>
        </w:r>
        <w:r>
          <w:rPr>
            <w:rStyle w:val="a3"/>
            <w:b/>
            <w:szCs w:val="24"/>
          </w:rPr>
          <w:t>.</w:t>
        </w:r>
        <w:r>
          <w:rPr>
            <w:rStyle w:val="a3"/>
            <w:b/>
            <w:szCs w:val="24"/>
            <w:lang w:val="en-US"/>
          </w:rPr>
          <w:t>ru</w:t>
        </w:r>
      </w:hyperlink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- Серая Галина Дмитриевна, педагог-организатор МБУ ДО г. Мурманска ЦДЮТ.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Контактный телефон:  8 911-311-20-64, </w:t>
      </w: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>
          <w:rPr>
            <w:rStyle w:val="a3"/>
            <w:b/>
            <w:szCs w:val="24"/>
            <w:lang w:val="en-US"/>
          </w:rPr>
          <w:t>ekoseraya</w:t>
        </w:r>
        <w:r>
          <w:rPr>
            <w:rStyle w:val="a3"/>
            <w:b/>
            <w:szCs w:val="24"/>
          </w:rPr>
          <w:t>@</w:t>
        </w:r>
        <w:r>
          <w:rPr>
            <w:rStyle w:val="a3"/>
            <w:b/>
            <w:szCs w:val="24"/>
            <w:lang w:val="en-US"/>
          </w:rPr>
          <w:t>yandex</w:t>
        </w:r>
        <w:r>
          <w:rPr>
            <w:rStyle w:val="a3"/>
            <w:b/>
            <w:szCs w:val="24"/>
          </w:rPr>
          <w:t>.</w:t>
        </w:r>
        <w:r>
          <w:rPr>
            <w:rStyle w:val="a3"/>
            <w:b/>
            <w:szCs w:val="24"/>
            <w:lang w:val="en-US"/>
          </w:rPr>
          <w:t>ru</w:t>
        </w:r>
      </w:hyperlink>
      <w:r>
        <w:t>.</w:t>
      </w: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8F0" w:rsidRDefault="004E68F0" w:rsidP="004E68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4E68F0" w:rsidRDefault="004E68F0" w:rsidP="004E68F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 Итоги Конкурса подводятся жюри.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Жюри определяет победителей и призеров в каждой возрастной группе.</w:t>
      </w:r>
    </w:p>
    <w:p w:rsidR="004E68F0" w:rsidRDefault="004E68F0" w:rsidP="004E68F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Победители (1 место)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призеры (2,3 места) </w:t>
      </w:r>
      <w:r>
        <w:rPr>
          <w:rFonts w:ascii="Times New Roman" w:hAnsi="Times New Roman" w:cs="Times New Roman"/>
          <w:sz w:val="24"/>
          <w:szCs w:val="24"/>
        </w:rPr>
        <w:t xml:space="preserve">Конкурса в каждой возрастной группе награждаются дипломами Комитета по образованию администрации города Мурманска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Мурманской области.</w:t>
      </w:r>
    </w:p>
    <w:p w:rsidR="004E68F0" w:rsidRDefault="004E68F0" w:rsidP="004E68F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4.3.Руководители конкурсных работ победителей и призеров Конкурса награждаются дипломами Комитета по образованию администрации города Мурманска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Мурманской области.</w:t>
      </w:r>
    </w:p>
    <w:p w:rsidR="004E68F0" w:rsidRDefault="004E68F0" w:rsidP="004E68F0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получают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сертификат участника.</w:t>
      </w:r>
    </w:p>
    <w:p w:rsidR="004E68F0" w:rsidRDefault="004E68F0" w:rsidP="004E68F0">
      <w:pPr>
        <w:spacing w:after="0" w:line="240" w:lineRule="auto"/>
        <w:ind w:firstLine="708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E68F0" w:rsidRDefault="004E68F0" w:rsidP="004E68F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 № 2</w:t>
      </w:r>
    </w:p>
    <w:p w:rsidR="004E68F0" w:rsidRDefault="004045D2" w:rsidP="004E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26.01.2018 № 158</w:t>
      </w:r>
      <w:bookmarkStart w:id="0" w:name="_GoBack"/>
      <w:bookmarkEnd w:id="0"/>
    </w:p>
    <w:p w:rsidR="004E68F0" w:rsidRDefault="004E68F0" w:rsidP="004E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68F0" w:rsidRDefault="004E68F0" w:rsidP="004E68F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E68F0" w:rsidRDefault="004E68F0" w:rsidP="004E6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участника  открытого конкурса</w:t>
      </w: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эколого-туристических путеводителей  «Туристическое агентство»</w:t>
      </w:r>
    </w:p>
    <w:p w:rsidR="004E68F0" w:rsidRDefault="004E68F0" w:rsidP="004E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8F0" w:rsidRDefault="004E68F0" w:rsidP="004E68F0">
      <w:pPr>
        <w:pStyle w:val="4"/>
        <w:tabs>
          <w:tab w:val="left" w:pos="708"/>
        </w:tabs>
        <w:spacing w:before="0" w:after="0"/>
        <w:ind w:left="0" w:firstLine="0"/>
        <w:rPr>
          <w:b w:val="0"/>
          <w:spacing w:val="-3"/>
          <w:szCs w:val="24"/>
        </w:rPr>
      </w:pPr>
      <w:r>
        <w:rPr>
          <w:rFonts w:eastAsiaTheme="minorEastAsia"/>
          <w:b w:val="0"/>
          <w:bCs w:val="0"/>
          <w:kern w:val="0"/>
          <w:szCs w:val="24"/>
        </w:rPr>
        <w:t xml:space="preserve"> 1. </w:t>
      </w:r>
      <w:r>
        <w:rPr>
          <w:b w:val="0"/>
          <w:spacing w:val="-3"/>
          <w:szCs w:val="24"/>
        </w:rPr>
        <w:t>Название работы:____________________________________________________</w:t>
      </w:r>
    </w:p>
    <w:p w:rsidR="004E68F0" w:rsidRDefault="004E68F0" w:rsidP="004E68F0">
      <w:pPr>
        <w:shd w:val="clear" w:color="auto" w:fill="FFFFFF"/>
        <w:spacing w:after="0" w:line="240" w:lineRule="auto"/>
      </w:pPr>
    </w:p>
    <w:p w:rsidR="004E68F0" w:rsidRDefault="004E68F0" w:rsidP="004E68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2.Возрастная группа:</w:t>
      </w:r>
    </w:p>
    <w:p w:rsidR="004E68F0" w:rsidRDefault="004E68F0" w:rsidP="004E68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F0" w:rsidRDefault="004E68F0" w:rsidP="004E68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возрастная  группа (10-13 лет),</w:t>
      </w:r>
    </w:p>
    <w:p w:rsidR="004E68F0" w:rsidRDefault="004E68F0" w:rsidP="004E68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возрастная  группа  (14-18 лет)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</w:pP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3.Фамилия, имя автора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образовательное учреждение, класс: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4.Фамилия, имя, отчество (полностью) руководителя работы (если имеется)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   работы и должность, контактный телефон:</w:t>
      </w:r>
      <w:proofErr w:type="gramEnd"/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shd w:val="clear" w:color="auto" w:fill="FFFFFF"/>
        <w:tabs>
          <w:tab w:val="left" w:pos="211"/>
          <w:tab w:val="left" w:pos="9639"/>
        </w:tabs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«________» _______________20    г. </w:t>
      </w: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руководителя  образовательного учреждения  ____________</w:t>
      </w: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8F0" w:rsidRDefault="004E68F0" w:rsidP="004E68F0">
      <w:pPr>
        <w:spacing w:after="0" w:line="240" w:lineRule="auto"/>
        <w:rPr>
          <w:sz w:val="24"/>
          <w:szCs w:val="24"/>
        </w:rPr>
      </w:pPr>
    </w:p>
    <w:p w:rsidR="004E68F0" w:rsidRDefault="004E68F0" w:rsidP="004E68F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8F0" w:rsidRDefault="004E68F0" w:rsidP="004E68F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4E68F0" w:rsidRDefault="004E68F0" w:rsidP="004E68F0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C43A5A" w:rsidRDefault="004045D2"/>
    <w:sectPr w:rsidR="00C4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8C0"/>
    <w:multiLevelType w:val="multilevel"/>
    <w:tmpl w:val="7528DEC8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F"/>
    <w:rsid w:val="004045D2"/>
    <w:rsid w:val="004E68F0"/>
    <w:rsid w:val="005C37EF"/>
    <w:rsid w:val="00C26970"/>
    <w:rsid w:val="00D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F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68F0"/>
    <w:pPr>
      <w:keepNext/>
      <w:widowControl w:val="0"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68F0"/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styleId="a3">
    <w:name w:val="Hyperlink"/>
    <w:semiHidden/>
    <w:unhideWhenUsed/>
    <w:rsid w:val="004E68F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E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F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68F0"/>
    <w:pPr>
      <w:keepNext/>
      <w:widowControl w:val="0"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68F0"/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styleId="a3">
    <w:name w:val="Hyperlink"/>
    <w:semiHidden/>
    <w:unhideWhenUsed/>
    <w:rsid w:val="004E68F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E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ser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ser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2018-02-08T09:25:00Z</dcterms:created>
  <dcterms:modified xsi:type="dcterms:W3CDTF">2018-02-08T10:59:00Z</dcterms:modified>
</cp:coreProperties>
</file>